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76"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2">
      <w:pPr>
        <w:spacing w:after="0" w:before="240" w:line="276" w:lineRule="auto"/>
        <w:rPr>
          <w:sz w:val="16"/>
          <w:szCs w:val="16"/>
        </w:rPr>
      </w:pPr>
      <w:r w:rsidDel="00000000" w:rsidR="00000000" w:rsidRPr="00000000">
        <w:rPr>
          <w:sz w:val="16"/>
          <w:szCs w:val="16"/>
          <w:rtl w:val="0"/>
        </w:rPr>
        <w:t xml:space="preserve">Skóladagatal Garðaskóla má nálgast á vef skólans:</w:t>
      </w:r>
      <w:hyperlink r:id="rId7">
        <w:r w:rsidDel="00000000" w:rsidR="00000000" w:rsidRPr="00000000">
          <w:rPr>
            <w:sz w:val="16"/>
            <w:szCs w:val="16"/>
            <w:rtl w:val="0"/>
          </w:rPr>
          <w:t xml:space="preserve"> </w:t>
        </w:r>
      </w:hyperlink>
      <w:hyperlink r:id="rId8">
        <w:r w:rsidDel="00000000" w:rsidR="00000000" w:rsidRPr="00000000">
          <w:rPr>
            <w:color w:val="1155cc"/>
            <w:sz w:val="16"/>
            <w:szCs w:val="16"/>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3">
      <w:pPr>
        <w:spacing w:after="0" w:before="240" w:line="276" w:lineRule="auto"/>
        <w:rPr>
          <w:sz w:val="16"/>
          <w:szCs w:val="16"/>
        </w:rPr>
      </w:pPr>
      <w:r w:rsidDel="00000000" w:rsidR="00000000" w:rsidRPr="00000000">
        <w:rPr>
          <w:sz w:val="16"/>
          <w:szCs w:val="16"/>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4">
      <w:pPr>
        <w:spacing w:after="0" w:line="276" w:lineRule="auto"/>
        <w:rPr>
          <w:sz w:val="16"/>
          <w:szCs w:val="16"/>
        </w:rPr>
      </w:pPr>
      <w:r w:rsidDel="00000000" w:rsidR="00000000" w:rsidRPr="00000000">
        <w:rPr>
          <w:b w:val="1"/>
          <w:rtl w:val="0"/>
        </w:rPr>
        <w:t xml:space="preserve">Námsmat: Nemendur þreyta ekki lokapróf í íslensku. Námsmat er í formi símats þar sem verkefni og vinna skólaársins eru metin til lokaeinkunnar. Einstök verkefni og próf hafa mismikið vægi í lokanámsmati eftir umfangi og þjálfun hæfniviðmiða. Athugið að þótt einstök verkefni eða próf hafi lítið vægi þá gerir margt smátt eitt stórt og getur skipt sköpum þegar upp er staðið. </w:t>
      </w:r>
      <w:r w:rsidDel="00000000" w:rsidR="00000000" w:rsidRPr="00000000">
        <w:rPr>
          <w:rtl w:val="0"/>
        </w:rPr>
      </w:r>
    </w:p>
    <w:p w:rsidR="00000000" w:rsidDel="00000000" w:rsidP="00000000" w:rsidRDefault="00000000" w:rsidRPr="00000000" w14:paraId="00000005">
      <w:pPr>
        <w:spacing w:after="0" w:before="240" w:line="276" w:lineRule="auto"/>
        <w:rPr>
          <w:sz w:val="18"/>
          <w:szCs w:val="18"/>
        </w:rPr>
      </w:pPr>
      <w:r w:rsidDel="00000000" w:rsidR="00000000" w:rsidRPr="00000000">
        <w:rPr>
          <w:sz w:val="18"/>
          <w:szCs w:val="18"/>
          <w:rtl w:val="0"/>
        </w:rPr>
        <w:t xml:space="preserve"> </w:t>
      </w:r>
    </w:p>
    <w:tbl>
      <w:tblPr>
        <w:tblStyle w:val="Table1"/>
        <w:tblW w:w="8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6690"/>
        <w:tblGridChange w:id="0">
          <w:tblGrid>
            <w:gridCol w:w="1920"/>
            <w:gridCol w:w="6690"/>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0" w:before="240" w:line="276"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240" w:line="276" w:lineRule="auto"/>
              <w:rPr>
                <w:sz w:val="16"/>
                <w:szCs w:val="16"/>
              </w:rPr>
            </w:pPr>
            <w:r w:rsidDel="00000000" w:rsidR="00000000" w:rsidRPr="00000000">
              <w:rPr>
                <w:sz w:val="16"/>
                <w:szCs w:val="16"/>
                <w:rtl w:val="0"/>
              </w:rPr>
              <w:t xml:space="preserve">Vinna fagdeildarinnar með grunnþætti menntunar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0" w:before="240" w:line="276" w:lineRule="auto"/>
              <w:rPr>
                <w:sz w:val="16"/>
                <w:szCs w:val="16"/>
              </w:rPr>
            </w:pPr>
            <w:r w:rsidDel="00000000" w:rsidR="00000000" w:rsidRPr="00000000">
              <w:rPr>
                <w:sz w:val="16"/>
                <w:szCs w:val="16"/>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sz w:val="16"/>
                <w:szCs w:val="16"/>
              </w:rPr>
            </w:pPr>
            <w:r w:rsidDel="00000000" w:rsidR="00000000" w:rsidRPr="00000000">
              <w:rPr>
                <w:sz w:val="16"/>
                <w:szCs w:val="16"/>
                <w:rtl w:val="0"/>
              </w:rPr>
              <w:t xml:space="preserve">Sífellt er unnið með sköpun á einn eða annan hátt. T.d. í fjölbreyttum bókmennta- og ritunarverkefnum</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0" w:before="240" w:line="276" w:lineRule="auto"/>
              <w:rPr>
                <w:sz w:val="16"/>
                <w:szCs w:val="16"/>
              </w:rPr>
            </w:pPr>
            <w:r w:rsidDel="00000000" w:rsidR="00000000" w:rsidRPr="00000000">
              <w:rPr>
                <w:sz w:val="16"/>
                <w:szCs w:val="16"/>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0" w:line="240" w:lineRule="auto"/>
              <w:rPr>
                <w:sz w:val="16"/>
                <w:szCs w:val="16"/>
              </w:rPr>
            </w:pPr>
            <w:r w:rsidDel="00000000" w:rsidR="00000000" w:rsidRPr="00000000">
              <w:rPr>
                <w:sz w:val="16"/>
                <w:szCs w:val="16"/>
                <w:rtl w:val="0"/>
              </w:rPr>
              <w:t xml:space="preserve"> Allir nemendur hafa kost á að þroskast og tileinka sér nýja þekkingu á eigin forsendum og að fá að rækta hæfileika sína.</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0" w:before="240" w:line="276" w:lineRule="auto"/>
              <w:rPr>
                <w:sz w:val="16"/>
                <w:szCs w:val="16"/>
              </w:rPr>
            </w:pPr>
            <w:r w:rsidDel="00000000" w:rsidR="00000000" w:rsidRPr="00000000">
              <w:rPr>
                <w:sz w:val="16"/>
                <w:szCs w:val="16"/>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sz w:val="16"/>
                <w:szCs w:val="16"/>
              </w:rPr>
            </w:pPr>
            <w:r w:rsidDel="00000000" w:rsidR="00000000" w:rsidRPr="00000000">
              <w:rPr>
                <w:sz w:val="16"/>
                <w:szCs w:val="16"/>
                <w:rtl w:val="0"/>
              </w:rPr>
              <w:t xml:space="preserve">Stöðugt er unnið með læsi og á margvíslegan máta, s.s. með lestri og umræðu um texta. Einnig að nokkru leyti kvikmyndalæsi, fjöl- og margmiðlunarlæsi í umræðu og verkefnum.</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before="240" w:line="276" w:lineRule="auto"/>
              <w:rPr>
                <w:sz w:val="16"/>
                <w:szCs w:val="16"/>
              </w:rPr>
            </w:pPr>
            <w:r w:rsidDel="00000000" w:rsidR="00000000" w:rsidRPr="00000000">
              <w:rPr>
                <w:sz w:val="16"/>
                <w:szCs w:val="16"/>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0" w:line="240" w:lineRule="auto"/>
              <w:rPr>
                <w:sz w:val="16"/>
                <w:szCs w:val="16"/>
              </w:rPr>
            </w:pPr>
            <w:r w:rsidDel="00000000" w:rsidR="00000000" w:rsidRPr="00000000">
              <w:rPr>
                <w:sz w:val="16"/>
                <w:szCs w:val="16"/>
                <w:rtl w:val="0"/>
              </w:rPr>
              <w:t xml:space="preserve">Segja má að lýðræði og mannréttindum séu gerð nokkur skil á málfundum þar sem nemendum er gert að virða fundarsköp og skoðanir annarra. Einnig í hvers konar hópvinnu þar sem allir hafa jafnan rétt til að leggja sitt til málanna.</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0" w:before="240" w:line="276" w:lineRule="auto"/>
              <w:rPr>
                <w:sz w:val="16"/>
                <w:szCs w:val="16"/>
              </w:rPr>
            </w:pPr>
            <w:r w:rsidDel="00000000" w:rsidR="00000000" w:rsidRPr="00000000">
              <w:rPr>
                <w:sz w:val="16"/>
                <w:szCs w:val="16"/>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sz w:val="16"/>
                <w:szCs w:val="16"/>
              </w:rPr>
            </w:pPr>
            <w:r w:rsidDel="00000000" w:rsidR="00000000" w:rsidRPr="00000000">
              <w:rPr>
                <w:sz w:val="16"/>
                <w:szCs w:val="16"/>
                <w:rtl w:val="0"/>
              </w:rPr>
              <w:t xml:space="preserve"> Vinna deildarinnar felst einkum í því að skapa heilbrigt námsumhverfi og stuðla þannig að velferð og vellíðan nemenda.</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0" w:before="240" w:line="276" w:lineRule="auto"/>
              <w:rPr>
                <w:sz w:val="16"/>
                <w:szCs w:val="16"/>
              </w:rPr>
            </w:pPr>
            <w:r w:rsidDel="00000000" w:rsidR="00000000" w:rsidRPr="00000000">
              <w:rPr>
                <w:sz w:val="16"/>
                <w:szCs w:val="16"/>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line="240" w:lineRule="auto"/>
              <w:rPr>
                <w:sz w:val="16"/>
                <w:szCs w:val="16"/>
              </w:rPr>
            </w:pPr>
            <w:r w:rsidDel="00000000" w:rsidR="00000000" w:rsidRPr="00000000">
              <w:rPr>
                <w:sz w:val="16"/>
                <w:szCs w:val="16"/>
                <w:rtl w:val="0"/>
              </w:rPr>
              <w:t xml:space="preserve">Nemendur eru hvattir til að halda vel utan um skólagögn og huga að ábyrgð á eigin umgengni.</w:t>
            </w:r>
          </w:p>
        </w:tc>
      </w:tr>
    </w:tbl>
    <w:p w:rsidR="00000000" w:rsidDel="00000000" w:rsidP="00000000" w:rsidRDefault="00000000" w:rsidRPr="00000000" w14:paraId="00000014">
      <w:pPr>
        <w:spacing w:after="0" w:before="240"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15">
      <w:pPr>
        <w:spacing w:after="0" w:before="240" w:line="276" w:lineRule="auto"/>
        <w:rPr/>
      </w:pPr>
      <w:r w:rsidDel="00000000" w:rsidR="00000000" w:rsidRPr="00000000">
        <w:rPr>
          <w:sz w:val="24"/>
          <w:szCs w:val="24"/>
          <w:rtl w:val="0"/>
        </w:rPr>
        <w:t xml:space="preserve"> </w:t>
      </w:r>
      <w:r w:rsidDel="00000000" w:rsidR="00000000" w:rsidRPr="00000000">
        <w:rPr>
          <w:rtl w:val="0"/>
        </w:rPr>
        <w:t xml:space="preserve">Kennari: Ragnhildur Thorlacius                                       </w:t>
        <w:tab/>
        <w:t xml:space="preserve">Netfang: ragnhildurthor@gardaskoli.is</w:t>
      </w:r>
    </w:p>
    <w:p w:rsidR="00000000" w:rsidDel="00000000" w:rsidP="00000000" w:rsidRDefault="00000000" w:rsidRPr="00000000" w14:paraId="00000016">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0" w:before="240" w:line="276" w:lineRule="auto"/>
        <w:rPr>
          <w:sz w:val="16"/>
          <w:szCs w:val="16"/>
        </w:rPr>
      </w:pPr>
      <w:r w:rsidDel="00000000" w:rsidR="00000000" w:rsidRPr="00000000">
        <w:rPr>
          <w:sz w:val="16"/>
          <w:szCs w:val="16"/>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18">
      <w:pPr>
        <w:spacing w:after="240" w:before="240" w:line="276" w:lineRule="auto"/>
        <w:rPr>
          <w:b w:val="1"/>
        </w:rPr>
      </w:pPr>
      <w:r w:rsidDel="00000000" w:rsidR="00000000" w:rsidRPr="00000000">
        <w:rPr>
          <w:sz w:val="16"/>
          <w:szCs w:val="16"/>
          <w:rtl w:val="0"/>
        </w:rPr>
        <w:br w:type="textWrapping"/>
        <w:br w:type="textWrapping"/>
        <w:br w:type="textWrapping"/>
        <w:br w:type="textWrapping"/>
        <w:br w:type="textWrapping"/>
      </w:r>
      <w:r w:rsidDel="00000000" w:rsidR="00000000" w:rsidRPr="00000000">
        <w:rPr>
          <w:b w:val="1"/>
          <w:rtl w:val="0"/>
        </w:rPr>
        <w:t xml:space="preserve">           </w:t>
      </w:r>
    </w:p>
    <w:p w:rsidR="00000000" w:rsidDel="00000000" w:rsidP="00000000" w:rsidRDefault="00000000" w:rsidRPr="00000000" w14:paraId="00000019">
      <w:pPr>
        <w:spacing w:after="240" w:before="240" w:line="276" w:lineRule="auto"/>
        <w:rPr>
          <w:b w:val="1"/>
        </w:rPr>
      </w:pPr>
      <w:r w:rsidDel="00000000" w:rsidR="00000000" w:rsidRPr="00000000">
        <w:rPr>
          <w:rtl w:val="0"/>
        </w:rPr>
      </w:r>
    </w:p>
    <w:p w:rsidR="00000000" w:rsidDel="00000000" w:rsidP="00000000" w:rsidRDefault="00000000" w:rsidRPr="00000000" w14:paraId="0000001A">
      <w:pPr>
        <w:spacing w:after="240" w:before="240" w:line="276" w:lineRule="auto"/>
        <w:rPr>
          <w:b w:val="1"/>
        </w:rPr>
      </w:pPr>
      <w:r w:rsidDel="00000000" w:rsidR="00000000" w:rsidRPr="00000000">
        <w:rPr>
          <w:b w:val="1"/>
          <w:sz w:val="30"/>
          <w:szCs w:val="30"/>
          <w:rtl w:val="0"/>
        </w:rPr>
        <w:t xml:space="preserve">LOTA 1</w:t>
        <w:br w:type="textWrapping"/>
      </w:r>
      <w:r w:rsidDel="00000000" w:rsidR="00000000" w:rsidRPr="00000000">
        <w:rPr>
          <w:b w:val="1"/>
          <w:rtl w:val="0"/>
        </w:rPr>
        <w:t xml:space="preserve">27. ágúst - 27. sept.</w:t>
      </w:r>
      <w:r w:rsidDel="00000000" w:rsidR="00000000" w:rsidRPr="00000000">
        <w:rPr>
          <w:b w:val="1"/>
          <w:sz w:val="30"/>
          <w:szCs w:val="30"/>
          <w:rtl w:val="0"/>
        </w:rPr>
        <w:t xml:space="preserve">                    </w:t>
      </w:r>
      <w:r w:rsidDel="00000000" w:rsidR="00000000" w:rsidRPr="00000000">
        <w:rPr>
          <w:sz w:val="30"/>
          <w:szCs w:val="30"/>
          <w:rtl w:val="0"/>
        </w:rPr>
        <w:t xml:space="preserve">      </w:t>
        <w:tab/>
      </w:r>
      <w:r w:rsidDel="00000000" w:rsidR="00000000" w:rsidRPr="00000000">
        <w:rPr>
          <w:rtl w:val="0"/>
        </w:rPr>
        <w:t xml:space="preserve">        </w:t>
        <w:tab/>
        <w:tab/>
        <w:tab/>
      </w:r>
      <w:r w:rsidDel="00000000" w:rsidR="00000000" w:rsidRPr="00000000">
        <w:rPr>
          <w:b w:val="1"/>
          <w:color w:val="ff0000"/>
          <w:rtl w:val="0"/>
        </w:rPr>
        <w:t xml:space="preserve">16. sept. Skipulagsdagur</w:t>
      </w:r>
      <w:r w:rsidDel="00000000" w:rsidR="00000000" w:rsidRPr="00000000">
        <w:rPr>
          <w:rtl w:val="0"/>
        </w:rPr>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820"/>
        <w:gridCol w:w="3075"/>
        <w:tblGridChange w:id="0">
          <w:tblGrid>
            <w:gridCol w:w="2970"/>
            <w:gridCol w:w="2820"/>
            <w:gridCol w:w="3075"/>
          </w:tblGrid>
        </w:tblGridChange>
      </w:tblGrid>
      <w:tr>
        <w:trPr>
          <w:cantSplit w:val="0"/>
          <w:trHeight w:val="13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before="240"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1C">
            <w:pPr>
              <w:spacing w:after="0" w:before="240" w:line="276" w:lineRule="auto"/>
              <w:rPr>
                <w:sz w:val="20"/>
                <w:szCs w:val="20"/>
              </w:rPr>
            </w:pPr>
            <w:r w:rsidDel="00000000" w:rsidR="00000000" w:rsidRPr="00000000">
              <w:rPr>
                <w:sz w:val="20"/>
                <w:szCs w:val="20"/>
                <w:rtl w:val="0"/>
              </w:rPr>
              <w:t xml:space="preserve">Lestur og bókmenntir</w:t>
            </w:r>
          </w:p>
          <w:p w:rsidR="00000000" w:rsidDel="00000000" w:rsidP="00000000" w:rsidRDefault="00000000" w:rsidRPr="00000000" w14:paraId="0000001D">
            <w:pPr>
              <w:spacing w:after="0" w:before="240" w:line="276" w:lineRule="auto"/>
              <w:rPr>
                <w:sz w:val="20"/>
                <w:szCs w:val="20"/>
              </w:rPr>
            </w:pPr>
            <w:r w:rsidDel="00000000" w:rsidR="00000000" w:rsidRPr="00000000">
              <w:rPr>
                <w:sz w:val="20"/>
                <w:szCs w:val="20"/>
                <w:rtl w:val="0"/>
              </w:rPr>
              <w:br w:type="textWrapping"/>
              <w:t xml:space="preserve">Málfræði og málnotkun</w:t>
            </w:r>
          </w:p>
          <w:p w:rsidR="00000000" w:rsidDel="00000000" w:rsidP="00000000" w:rsidRDefault="00000000" w:rsidRPr="00000000" w14:paraId="0000001E">
            <w:pPr>
              <w:spacing w:after="0" w:before="240"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1F">
            <w:pPr>
              <w:spacing w:after="0" w:before="240" w:line="276" w:lineRule="auto"/>
              <w:rPr>
                <w:sz w:val="20"/>
                <w:szCs w:val="20"/>
              </w:rPr>
            </w:pPr>
            <w:r w:rsidDel="00000000" w:rsidR="00000000" w:rsidRPr="00000000">
              <w:rPr>
                <w:sz w:val="20"/>
                <w:szCs w:val="20"/>
                <w:rtl w:val="0"/>
              </w:rPr>
              <w:br w:type="textWrapping"/>
              <w:t xml:space="preserve">Talað mál, hlustun og áhorf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240" w:line="276" w:lineRule="auto"/>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21">
            <w:pPr>
              <w:spacing w:after="0" w:before="240" w:line="276" w:lineRule="auto"/>
              <w:rPr>
                <w:sz w:val="20"/>
                <w:szCs w:val="20"/>
              </w:rPr>
            </w:pPr>
            <w:r w:rsidDel="00000000" w:rsidR="00000000" w:rsidRPr="00000000">
              <w:rPr>
                <w:sz w:val="20"/>
                <w:szCs w:val="20"/>
                <w:rtl w:val="0"/>
              </w:rPr>
              <w:t xml:space="preserve">Skáldsagan Úr myrkrinu lesin og vinnubók unnin með lestri.</w:t>
              <w:br w:type="textWrapping"/>
              <w:br w:type="textWrapping"/>
              <w:t xml:space="preserve">Upprifjun á fallorðum</w:t>
            </w:r>
          </w:p>
          <w:p w:rsidR="00000000" w:rsidDel="00000000" w:rsidP="00000000" w:rsidRDefault="00000000" w:rsidRPr="00000000" w14:paraId="00000022">
            <w:pPr>
              <w:spacing w:after="0" w:before="240" w:line="276" w:lineRule="auto"/>
              <w:rPr>
                <w:sz w:val="20"/>
                <w:szCs w:val="20"/>
              </w:rPr>
            </w:pPr>
            <w:r w:rsidDel="00000000" w:rsidR="00000000" w:rsidRPr="00000000">
              <w:rPr>
                <w:sz w:val="20"/>
                <w:szCs w:val="20"/>
                <w:rtl w:val="0"/>
              </w:rPr>
              <w:t xml:space="preserve">Ýmis ritunarverkefni tengd </w:t>
              <w:br w:type="textWrapping"/>
              <w:t xml:space="preserve">Úr myrkrinu</w:t>
            </w:r>
          </w:p>
          <w:p w:rsidR="00000000" w:rsidDel="00000000" w:rsidP="00000000" w:rsidRDefault="00000000" w:rsidRPr="00000000" w14:paraId="00000023">
            <w:pPr>
              <w:spacing w:after="0" w:before="240" w:line="276" w:lineRule="auto"/>
              <w:rPr>
                <w:sz w:val="20"/>
                <w:szCs w:val="20"/>
              </w:rPr>
            </w:pPr>
            <w:r w:rsidDel="00000000" w:rsidR="00000000" w:rsidRPr="00000000">
              <w:rPr>
                <w:sz w:val="20"/>
                <w:szCs w:val="20"/>
                <w:rtl w:val="0"/>
              </w:rPr>
              <w:t xml:space="preserve">Málfundur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240"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25">
            <w:pPr>
              <w:spacing w:after="0" w:before="240" w:line="276" w:lineRule="auto"/>
              <w:rPr>
                <w:sz w:val="20"/>
                <w:szCs w:val="20"/>
              </w:rPr>
            </w:pPr>
            <w:r w:rsidDel="00000000" w:rsidR="00000000" w:rsidRPr="00000000">
              <w:rPr>
                <w:sz w:val="20"/>
                <w:szCs w:val="20"/>
                <w:rtl w:val="0"/>
              </w:rPr>
              <w:t xml:space="preserve">Lokaverkefni úr skáldsögunni, skriflegt og munnlegt. Örpróf lögð fyrir vikulega. </w:t>
            </w:r>
          </w:p>
          <w:p w:rsidR="00000000" w:rsidDel="00000000" w:rsidP="00000000" w:rsidRDefault="00000000" w:rsidRPr="00000000" w14:paraId="00000026">
            <w:pPr>
              <w:spacing w:after="0" w:before="240" w:line="276" w:lineRule="auto"/>
              <w:rPr>
                <w:sz w:val="20"/>
                <w:szCs w:val="20"/>
              </w:rPr>
            </w:pPr>
            <w:r w:rsidDel="00000000" w:rsidR="00000000" w:rsidRPr="00000000">
              <w:rPr>
                <w:rtl w:val="0"/>
              </w:rPr>
            </w:r>
          </w:p>
        </w:tc>
      </w:tr>
    </w:tbl>
    <w:p w:rsidR="00000000" w:rsidDel="00000000" w:rsidP="00000000" w:rsidRDefault="00000000" w:rsidRPr="00000000" w14:paraId="00000027">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after="0" w:before="240" w:line="276" w:lineRule="auto"/>
        <w:rPr>
          <w:b w:val="1"/>
        </w:rPr>
      </w:pPr>
      <w:r w:rsidDel="00000000" w:rsidR="00000000" w:rsidRPr="00000000">
        <w:rPr>
          <w:b w:val="1"/>
          <w:sz w:val="30"/>
          <w:szCs w:val="30"/>
          <w:rtl w:val="0"/>
        </w:rPr>
        <w:t xml:space="preserve">LOTA 2</w:t>
      </w:r>
      <w:r w:rsidDel="00000000" w:rsidR="00000000" w:rsidRPr="00000000">
        <w:rPr>
          <w:b w:val="1"/>
          <w:rtl w:val="0"/>
        </w:rPr>
        <w:t xml:space="preserve">         </w:t>
        <w:br w:type="textWrapping"/>
        <w:t xml:space="preserve">30. sept. -  8. nóv.                                                                            </w:t>
        <w:tab/>
      </w:r>
      <w:r w:rsidDel="00000000" w:rsidR="00000000" w:rsidRPr="00000000">
        <w:rPr>
          <w:b w:val="1"/>
          <w:color w:val="ff0000"/>
          <w:sz w:val="24"/>
          <w:szCs w:val="24"/>
          <w:rtl w:val="0"/>
        </w:rPr>
        <w:t xml:space="preserve">1</w:t>
      </w:r>
      <w:r w:rsidDel="00000000" w:rsidR="00000000" w:rsidRPr="00000000">
        <w:rPr>
          <w:b w:val="1"/>
          <w:color w:val="ff0000"/>
          <w:rtl w:val="0"/>
        </w:rPr>
        <w:t xml:space="preserve">3.-14. okt. Forvarnarvika</w:t>
        <w:tab/>
        <w:tab/>
        <w:tab/>
        <w:tab/>
        <w:tab/>
        <w:tab/>
        <w:tab/>
        <w:tab/>
        <w:t xml:space="preserve">  </w:t>
        <w:tab/>
        <w:t xml:space="preserve">31. okt.  Samráðsdagur</w:t>
        <w:br w:type="textWrapping"/>
        <w:tab/>
        <w:tab/>
        <w:tab/>
        <w:tab/>
        <w:tab/>
        <w:tab/>
        <w:tab/>
        <w:tab/>
        <w:t xml:space="preserve">1. nóv.  Skipulagsdagur</w:t>
      </w:r>
      <w:r w:rsidDel="00000000" w:rsidR="00000000" w:rsidRPr="00000000">
        <w:rPr>
          <w:b w:val="1"/>
          <w:sz w:val="20"/>
          <w:szCs w:val="20"/>
          <w:rtl w:val="0"/>
        </w:rPr>
        <w:t xml:space="preserve"> </w:t>
      </w:r>
      <w:r w:rsidDel="00000000" w:rsidR="00000000" w:rsidRPr="00000000">
        <w:rPr>
          <w:b w:val="1"/>
          <w:rtl w:val="0"/>
        </w:rPr>
        <w:t xml:space="preserve">    </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2775"/>
        <w:gridCol w:w="2775"/>
        <w:tblGridChange w:id="0">
          <w:tblGrid>
            <w:gridCol w:w="3465"/>
            <w:gridCol w:w="2775"/>
            <w:gridCol w:w="2775"/>
          </w:tblGrid>
        </w:tblGridChange>
      </w:tblGrid>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240"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2A">
            <w:pPr>
              <w:spacing w:after="0" w:before="240" w:line="276" w:lineRule="auto"/>
              <w:rPr>
                <w:sz w:val="20"/>
                <w:szCs w:val="20"/>
              </w:rPr>
            </w:pPr>
            <w:r w:rsidDel="00000000" w:rsidR="00000000" w:rsidRPr="00000000">
              <w:rPr>
                <w:sz w:val="20"/>
                <w:szCs w:val="20"/>
                <w:rtl w:val="0"/>
              </w:rPr>
              <w:t xml:space="preserve">Lestur og bókmenntir</w:t>
            </w:r>
          </w:p>
          <w:p w:rsidR="00000000" w:rsidDel="00000000" w:rsidP="00000000" w:rsidRDefault="00000000" w:rsidRPr="00000000" w14:paraId="0000002B">
            <w:pPr>
              <w:spacing w:after="0" w:before="240"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2C">
            <w:pPr>
              <w:spacing w:after="0" w:before="240" w:line="276"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D">
            <w:pPr>
              <w:spacing w:after="0" w:before="240"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2E">
            <w:pPr>
              <w:spacing w:after="0" w:before="240" w:line="276" w:lineRule="auto"/>
              <w:rPr>
                <w:sz w:val="20"/>
                <w:szCs w:val="20"/>
              </w:rPr>
            </w:pPr>
            <w:r w:rsidDel="00000000" w:rsidR="00000000" w:rsidRPr="00000000">
              <w:rPr>
                <w:sz w:val="20"/>
                <w:szCs w:val="20"/>
                <w:rtl w:val="0"/>
              </w:rPr>
              <w:t xml:space="preserve">Talað mál, hlustun og áhorf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240" w:line="276" w:lineRule="auto"/>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30">
            <w:pPr>
              <w:spacing w:after="0" w:before="240" w:line="276" w:lineRule="auto"/>
              <w:rPr>
                <w:sz w:val="20"/>
                <w:szCs w:val="20"/>
              </w:rPr>
            </w:pPr>
            <w:r w:rsidDel="00000000" w:rsidR="00000000" w:rsidRPr="00000000">
              <w:rPr>
                <w:sz w:val="20"/>
                <w:szCs w:val="20"/>
                <w:rtl w:val="0"/>
              </w:rPr>
              <w:t xml:space="preserve">Kjörbók</w:t>
            </w:r>
          </w:p>
          <w:p w:rsidR="00000000" w:rsidDel="00000000" w:rsidP="00000000" w:rsidRDefault="00000000" w:rsidRPr="00000000" w14:paraId="00000031">
            <w:pPr>
              <w:spacing w:after="0" w:before="240" w:line="276" w:lineRule="auto"/>
              <w:rPr>
                <w:sz w:val="20"/>
                <w:szCs w:val="20"/>
              </w:rPr>
            </w:pPr>
            <w:r w:rsidDel="00000000" w:rsidR="00000000" w:rsidRPr="00000000">
              <w:rPr>
                <w:sz w:val="20"/>
                <w:szCs w:val="20"/>
                <w:rtl w:val="0"/>
              </w:rPr>
              <w:t xml:space="preserve">Málvísir, skolavefurinn.is, </w:t>
              <w:br w:type="textWrapping"/>
              <w:t xml:space="preserve">mms.is, glósur og verkefni</w:t>
              <w:br w:type="textWrapping"/>
              <w:t xml:space="preserve">frá kennara. Allir orðflokkar og beygingaratriði þeirra. </w:t>
            </w:r>
          </w:p>
          <w:p w:rsidR="00000000" w:rsidDel="00000000" w:rsidP="00000000" w:rsidRDefault="00000000" w:rsidRPr="00000000" w14:paraId="00000032">
            <w:pPr>
              <w:spacing w:after="0" w:before="240" w:line="276" w:lineRule="auto"/>
              <w:rPr>
                <w:sz w:val="20"/>
                <w:szCs w:val="20"/>
              </w:rPr>
            </w:pPr>
            <w:r w:rsidDel="00000000" w:rsidR="00000000" w:rsidRPr="00000000">
              <w:rPr>
                <w:sz w:val="20"/>
                <w:szCs w:val="20"/>
                <w:rtl w:val="0"/>
              </w:rPr>
              <w:t xml:space="preserve">Stafsetningarþjálfun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240"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34">
            <w:pPr>
              <w:spacing w:after="0" w:before="240" w:line="276" w:lineRule="auto"/>
              <w:rPr>
                <w:sz w:val="20"/>
                <w:szCs w:val="20"/>
              </w:rPr>
            </w:pPr>
            <w:r w:rsidDel="00000000" w:rsidR="00000000" w:rsidRPr="00000000">
              <w:rPr>
                <w:sz w:val="20"/>
                <w:szCs w:val="20"/>
                <w:rtl w:val="0"/>
              </w:rPr>
              <w:t xml:space="preserve">Lesskilningspróf 1</w:t>
              <w:br w:type="textWrapping"/>
              <w:t xml:space="preserve">Stafsetningarpróf 1</w:t>
              <w:br w:type="textWrapping"/>
            </w:r>
          </w:p>
        </w:tc>
      </w:tr>
    </w:tbl>
    <w:p w:rsidR="00000000" w:rsidDel="00000000" w:rsidP="00000000" w:rsidRDefault="00000000" w:rsidRPr="00000000" w14:paraId="0000003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0" w:line="276" w:lineRule="auto"/>
        <w:jc w:val="center"/>
        <w:rPr>
          <w:b w:val="1"/>
          <w:color w:val="ff0000"/>
        </w:rPr>
      </w:pPr>
      <w:r w:rsidDel="00000000" w:rsidR="00000000" w:rsidRPr="00000000">
        <w:rPr>
          <w:rtl w:val="0"/>
        </w:rPr>
      </w:r>
    </w:p>
    <w:p w:rsidR="00000000" w:rsidDel="00000000" w:rsidP="00000000" w:rsidRDefault="00000000" w:rsidRPr="00000000" w14:paraId="00000037">
      <w:pPr>
        <w:spacing w:after="0" w:line="276" w:lineRule="auto"/>
        <w:jc w:val="center"/>
        <w:rPr>
          <w:b w:val="1"/>
          <w:color w:val="ff0000"/>
        </w:rPr>
      </w:pPr>
      <w:r w:rsidDel="00000000" w:rsidR="00000000" w:rsidRPr="00000000">
        <w:rPr>
          <w:rtl w:val="0"/>
        </w:rPr>
      </w:r>
    </w:p>
    <w:p w:rsidR="00000000" w:rsidDel="00000000" w:rsidP="00000000" w:rsidRDefault="00000000" w:rsidRPr="00000000" w14:paraId="00000038">
      <w:pPr>
        <w:spacing w:after="0" w:line="276" w:lineRule="auto"/>
        <w:rPr>
          <w:sz w:val="20"/>
          <w:szCs w:val="20"/>
        </w:rPr>
      </w:pPr>
      <w:r w:rsidDel="00000000" w:rsidR="00000000" w:rsidRPr="00000000">
        <w:rPr>
          <w:rtl w:val="0"/>
        </w:rPr>
      </w:r>
    </w:p>
    <w:p w:rsidR="00000000" w:rsidDel="00000000" w:rsidP="00000000" w:rsidRDefault="00000000" w:rsidRPr="00000000" w14:paraId="00000039">
      <w:pPr>
        <w:spacing w:after="0" w:line="276" w:lineRule="auto"/>
        <w:rPr/>
      </w:pPr>
      <w:r w:rsidDel="00000000" w:rsidR="00000000" w:rsidRPr="00000000">
        <w:rPr>
          <w:b w:val="1"/>
          <w:sz w:val="30"/>
          <w:szCs w:val="30"/>
          <w:rtl w:val="0"/>
        </w:rPr>
        <w:t xml:space="preserve">LOTA 3</w:t>
      </w:r>
      <w:r w:rsidDel="00000000" w:rsidR="00000000" w:rsidRPr="00000000">
        <w:rPr>
          <w:b w:val="1"/>
          <w:sz w:val="24"/>
          <w:szCs w:val="24"/>
          <w:rtl w:val="0"/>
        </w:rPr>
        <w:tab/>
        <w:br w:type="textWrapping"/>
      </w:r>
      <w:r w:rsidDel="00000000" w:rsidR="00000000" w:rsidRPr="00000000">
        <w:rPr>
          <w:b w:val="1"/>
          <w:rtl w:val="0"/>
        </w:rPr>
        <w:t xml:space="preserve">11. nóv. - 18. des.</w:t>
        <w:tab/>
        <w:tab/>
        <w:tab/>
        <w:tab/>
        <w:tab/>
        <w:tab/>
        <w:tab/>
        <w:br w:type="textWrapping"/>
        <w:tab/>
        <w:tab/>
        <w:tab/>
        <w:tab/>
        <w:tab/>
        <w:tab/>
        <w:tab/>
        <w:tab/>
      </w:r>
      <w:r w:rsidDel="00000000" w:rsidR="00000000" w:rsidRPr="00000000">
        <w:rPr>
          <w:b w:val="1"/>
          <w:color w:val="ff0000"/>
          <w:rtl w:val="0"/>
        </w:rPr>
        <w:t xml:space="preserve">16. nóv.</w:t>
      </w:r>
      <w:r w:rsidDel="00000000" w:rsidR="00000000" w:rsidRPr="00000000">
        <w:rPr>
          <w:b w:val="1"/>
          <w:rtl w:val="0"/>
        </w:rPr>
        <w:t xml:space="preserve"> </w:t>
      </w:r>
      <w:r w:rsidDel="00000000" w:rsidR="00000000" w:rsidRPr="00000000">
        <w:rPr>
          <w:b w:val="1"/>
          <w:color w:val="ff0000"/>
          <w:rtl w:val="0"/>
        </w:rPr>
        <w:t xml:space="preserve">Dagur íslenskrar tungu</w:t>
        <w:tab/>
        <w:br w:type="textWrapping"/>
        <w:t xml:space="preserve"> </w:t>
        <w:tab/>
        <w:tab/>
        <w:tab/>
        <w:tab/>
        <w:tab/>
        <w:tab/>
        <w:tab/>
        <w:tab/>
        <w:t xml:space="preserve">19. des. Læsisdagur</w:t>
        <w:tab/>
        <w:tab/>
        <w:tab/>
        <w:tab/>
        <w:tab/>
        <w:tab/>
        <w:tab/>
        <w:tab/>
        <w:tab/>
        <w:tab/>
        <w:t xml:space="preserve">20. des. Jólaskemmtun </w:t>
      </w:r>
      <w:r w:rsidDel="00000000" w:rsidR="00000000" w:rsidRPr="00000000">
        <w:rPr>
          <w:b w:val="1"/>
          <w:sz w:val="20"/>
          <w:szCs w:val="20"/>
          <w:rtl w:val="0"/>
        </w:rPr>
        <w:tab/>
      </w:r>
      <w:r w:rsidDel="00000000" w:rsidR="00000000" w:rsidRPr="00000000">
        <w:rPr>
          <w:b w:val="1"/>
          <w:rtl w:val="0"/>
        </w:rPr>
        <w:t xml:space="preserve">                </w:t>
      </w:r>
      <w:r w:rsidDel="00000000" w:rsidR="00000000" w:rsidRPr="00000000">
        <w:rPr>
          <w:color w:val="ff0000"/>
          <w:rtl w:val="0"/>
        </w:rPr>
        <w:t xml:space="preserve">               </w:t>
      </w:r>
      <w:r w:rsidDel="00000000" w:rsidR="00000000" w:rsidRPr="00000000">
        <w:rPr>
          <w:rtl w:val="0"/>
        </w:rPr>
      </w:r>
    </w:p>
    <w:tbl>
      <w:tblPr>
        <w:tblStyle w:val="Table4"/>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2775"/>
        <w:gridCol w:w="2775"/>
        <w:tblGridChange w:id="0">
          <w:tblGrid>
            <w:gridCol w:w="3465"/>
            <w:gridCol w:w="2775"/>
            <w:gridCol w:w="2775"/>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0" w:before="240"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3B">
            <w:pPr>
              <w:spacing w:after="0" w:before="240" w:line="276" w:lineRule="auto"/>
              <w:rPr>
                <w:sz w:val="20"/>
                <w:szCs w:val="20"/>
              </w:rPr>
            </w:pPr>
            <w:r w:rsidDel="00000000" w:rsidR="00000000" w:rsidRPr="00000000">
              <w:rPr>
                <w:sz w:val="20"/>
                <w:szCs w:val="20"/>
                <w:rtl w:val="0"/>
              </w:rPr>
              <w:t xml:space="preserve">Lestur og bókmenntir</w:t>
            </w:r>
          </w:p>
          <w:p w:rsidR="00000000" w:rsidDel="00000000" w:rsidP="00000000" w:rsidRDefault="00000000" w:rsidRPr="00000000" w14:paraId="0000003C">
            <w:pPr>
              <w:spacing w:after="0" w:before="240"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3D">
            <w:pPr>
              <w:spacing w:after="0" w:before="240" w:line="276" w:lineRule="auto"/>
              <w:rPr>
                <w:sz w:val="20"/>
                <w:szCs w:val="20"/>
              </w:rPr>
            </w:pPr>
            <w:r w:rsidDel="00000000" w:rsidR="00000000" w:rsidRPr="00000000">
              <w:rPr>
                <w:rtl w:val="0"/>
              </w:rPr>
            </w:r>
          </w:p>
          <w:p w:rsidR="00000000" w:rsidDel="00000000" w:rsidP="00000000" w:rsidRDefault="00000000" w:rsidRPr="00000000" w14:paraId="0000003E">
            <w:pPr>
              <w:spacing w:after="0" w:before="240" w:line="276" w:lineRule="auto"/>
              <w:rPr>
                <w:sz w:val="20"/>
                <w:szCs w:val="20"/>
              </w:rPr>
            </w:pPr>
            <w:r w:rsidDel="00000000" w:rsidR="00000000" w:rsidRPr="00000000">
              <w:rPr>
                <w:rtl w:val="0"/>
              </w:rPr>
            </w:r>
          </w:p>
          <w:p w:rsidR="00000000" w:rsidDel="00000000" w:rsidP="00000000" w:rsidRDefault="00000000" w:rsidRPr="00000000" w14:paraId="0000003F">
            <w:pPr>
              <w:spacing w:after="0" w:before="240" w:line="276" w:lineRule="auto"/>
              <w:rPr>
                <w:sz w:val="20"/>
                <w:szCs w:val="20"/>
              </w:rPr>
            </w:pPr>
            <w:r w:rsidDel="00000000" w:rsidR="00000000" w:rsidRPr="00000000">
              <w:rPr>
                <w:rtl w:val="0"/>
              </w:rPr>
            </w:r>
          </w:p>
          <w:p w:rsidR="00000000" w:rsidDel="00000000" w:rsidP="00000000" w:rsidRDefault="00000000" w:rsidRPr="00000000" w14:paraId="00000040">
            <w:pPr>
              <w:spacing w:after="0" w:before="240"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41">
            <w:pPr>
              <w:spacing w:after="0" w:before="240" w:line="276" w:lineRule="auto"/>
              <w:rPr>
                <w:sz w:val="20"/>
                <w:szCs w:val="20"/>
              </w:rPr>
            </w:pPr>
            <w:r w:rsidDel="00000000" w:rsidR="00000000" w:rsidRPr="00000000">
              <w:rPr>
                <w:sz w:val="20"/>
                <w:szCs w:val="20"/>
                <w:rtl w:val="0"/>
              </w:rPr>
              <w:br w:type="textWrapping"/>
              <w:t xml:space="preserve">Talað mál, hlustun og áhorf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240" w:line="276" w:lineRule="auto"/>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43">
            <w:pPr>
              <w:spacing w:after="0" w:before="240" w:line="276" w:lineRule="auto"/>
              <w:rPr>
                <w:sz w:val="20"/>
                <w:szCs w:val="20"/>
              </w:rPr>
            </w:pPr>
            <w:r w:rsidDel="00000000" w:rsidR="00000000" w:rsidRPr="00000000">
              <w:rPr>
                <w:sz w:val="20"/>
                <w:szCs w:val="20"/>
                <w:rtl w:val="0"/>
              </w:rPr>
              <w:t xml:space="preserve">Kjörbók</w:t>
            </w:r>
          </w:p>
          <w:p w:rsidR="00000000" w:rsidDel="00000000" w:rsidP="00000000" w:rsidRDefault="00000000" w:rsidRPr="00000000" w14:paraId="00000044">
            <w:pPr>
              <w:spacing w:after="0" w:before="240" w:line="276" w:lineRule="auto"/>
              <w:rPr>
                <w:sz w:val="20"/>
                <w:szCs w:val="20"/>
              </w:rPr>
            </w:pPr>
            <w:r w:rsidDel="00000000" w:rsidR="00000000" w:rsidRPr="00000000">
              <w:rPr>
                <w:sz w:val="20"/>
                <w:szCs w:val="20"/>
                <w:rtl w:val="0"/>
              </w:rPr>
              <w:t xml:space="preserve">Málvísir, skolavefurinn.is, </w:t>
              <w:br w:type="textWrapping"/>
              <w:t xml:space="preserve">mms.is, glósur og verkefni</w:t>
              <w:br w:type="textWrapping"/>
              <w:t xml:space="preserve">frá kennara. Hljóðbreytingar. orðhlutar og orðmyndun,  setningafræði</w:t>
              <w:br w:type="textWrapping"/>
            </w:r>
          </w:p>
          <w:p w:rsidR="00000000" w:rsidDel="00000000" w:rsidP="00000000" w:rsidRDefault="00000000" w:rsidRPr="00000000" w14:paraId="00000045">
            <w:pPr>
              <w:spacing w:after="0" w:before="240" w:line="276" w:lineRule="auto"/>
              <w:rPr>
                <w:sz w:val="20"/>
                <w:szCs w:val="20"/>
              </w:rPr>
            </w:pPr>
            <w:r w:rsidDel="00000000" w:rsidR="00000000" w:rsidRPr="00000000">
              <w:rPr>
                <w:sz w:val="20"/>
                <w:szCs w:val="20"/>
                <w:rtl w:val="0"/>
              </w:rPr>
              <w:t xml:space="preserve">Stutt ritunarverkefni til þjálfunar</w:t>
            </w:r>
          </w:p>
          <w:p w:rsidR="00000000" w:rsidDel="00000000" w:rsidP="00000000" w:rsidRDefault="00000000" w:rsidRPr="00000000" w14:paraId="00000046">
            <w:pPr>
              <w:spacing w:after="0" w:before="240" w:line="276" w:lineRule="auto"/>
              <w:rPr>
                <w:sz w:val="20"/>
                <w:szCs w:val="20"/>
              </w:rPr>
            </w:pPr>
            <w:r w:rsidDel="00000000" w:rsidR="00000000" w:rsidRPr="00000000">
              <w:rPr>
                <w:sz w:val="20"/>
                <w:szCs w:val="20"/>
                <w:rtl w:val="0"/>
              </w:rPr>
              <w:t xml:space="preserve">Málfundur</w:t>
              <w:br w:type="textWrapping"/>
              <w:t xml:space="preserve">Kvikmyndin Hjartasteinn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0" w:before="240"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48">
            <w:pPr>
              <w:spacing w:after="0" w:before="240" w:line="276" w:lineRule="auto"/>
              <w:rPr>
                <w:sz w:val="20"/>
                <w:szCs w:val="20"/>
              </w:rPr>
            </w:pPr>
            <w:r w:rsidDel="00000000" w:rsidR="00000000" w:rsidRPr="00000000">
              <w:rPr>
                <w:sz w:val="20"/>
                <w:szCs w:val="20"/>
                <w:rtl w:val="0"/>
              </w:rPr>
              <w:t xml:space="preserve">Kjörbókarskil - bókarýni</w:t>
              <w:br w:type="textWrapping"/>
              <w:t xml:space="preserve">Málfræðipróf</w:t>
            </w:r>
          </w:p>
        </w:tc>
      </w:tr>
    </w:tbl>
    <w:p w:rsidR="00000000" w:rsidDel="00000000" w:rsidP="00000000" w:rsidRDefault="00000000" w:rsidRPr="00000000" w14:paraId="00000049">
      <w:pPr>
        <w:spacing w:after="240" w:before="240" w:line="276" w:lineRule="auto"/>
        <w:rPr>
          <w:sz w:val="24"/>
          <w:szCs w:val="24"/>
        </w:rPr>
      </w:pPr>
      <w:r w:rsidDel="00000000" w:rsidR="00000000" w:rsidRPr="00000000">
        <w:rPr>
          <w:sz w:val="24"/>
          <w:szCs w:val="24"/>
          <w:rtl w:val="0"/>
        </w:rPr>
        <w:t xml:space="preserve"> </w:t>
        <w:tab/>
        <w:tab/>
        <w:tab/>
        <w:tab/>
        <w:tab/>
        <w:tab/>
      </w:r>
      <w:r w:rsidDel="00000000" w:rsidR="00000000" w:rsidRPr="00000000">
        <w:rPr>
          <w:b w:val="1"/>
          <w:color w:val="ff0000"/>
          <w:rtl w:val="0"/>
        </w:rPr>
        <w:t xml:space="preserve">Jólaleyfi</w:t>
        <w:br w:type="textWrapping"/>
        <w:tab/>
        <w:tab/>
        <w:tab/>
        <w:tab/>
        <w:tab/>
        <w:t xml:space="preserve">  21. desember - 2. janúar </w:t>
      </w:r>
      <w:r w:rsidDel="00000000" w:rsidR="00000000" w:rsidRPr="00000000">
        <w:rPr>
          <w:rtl w:val="0"/>
        </w:rPr>
      </w:r>
    </w:p>
    <w:p w:rsidR="00000000" w:rsidDel="00000000" w:rsidP="00000000" w:rsidRDefault="00000000" w:rsidRPr="00000000" w14:paraId="0000004A">
      <w:pPr>
        <w:spacing w:after="0" w:before="240" w:line="276" w:lineRule="auto"/>
        <w:rPr>
          <w:b w:val="1"/>
        </w:rPr>
      </w:pPr>
      <w:r w:rsidDel="00000000" w:rsidR="00000000" w:rsidRPr="00000000">
        <w:rPr>
          <w:rtl w:val="0"/>
        </w:rPr>
      </w:r>
    </w:p>
    <w:p w:rsidR="00000000" w:rsidDel="00000000" w:rsidP="00000000" w:rsidRDefault="00000000" w:rsidRPr="00000000" w14:paraId="0000004B">
      <w:pPr>
        <w:spacing w:after="0" w:before="240" w:line="276" w:lineRule="auto"/>
        <w:rPr>
          <w:b w:val="1"/>
          <w:sz w:val="24"/>
          <w:szCs w:val="24"/>
        </w:rPr>
      </w:pPr>
      <w:r w:rsidDel="00000000" w:rsidR="00000000" w:rsidRPr="00000000">
        <w:rPr>
          <w:b w:val="1"/>
          <w:sz w:val="30"/>
          <w:szCs w:val="30"/>
          <w:rtl w:val="0"/>
        </w:rPr>
        <w:t xml:space="preserve">LOTA 4</w:t>
      </w:r>
      <w:r w:rsidDel="00000000" w:rsidR="00000000" w:rsidRPr="00000000">
        <w:rPr>
          <w:b w:val="1"/>
          <w:rtl w:val="0"/>
        </w:rPr>
        <w:t xml:space="preserve">  </w:t>
        <w:br w:type="textWrapping"/>
        <w:t xml:space="preserve">6. jan. - 14. feb.</w:t>
        <w:br w:type="textWrapping"/>
        <w:t xml:space="preserve">        </w:t>
        <w:tab/>
        <w:tab/>
        <w:tab/>
        <w:tab/>
        <w:tab/>
        <w:tab/>
        <w:tab/>
        <w:tab/>
      </w:r>
      <w:r w:rsidDel="00000000" w:rsidR="00000000" w:rsidRPr="00000000">
        <w:rPr>
          <w:b w:val="1"/>
          <w:color w:val="ff0000"/>
          <w:rtl w:val="0"/>
        </w:rPr>
        <w:t xml:space="preserve">03. jan. Heilsueflingardagur</w:t>
        <w:br w:type="textWrapping"/>
        <w:tab/>
        <w:tab/>
        <w:tab/>
        <w:tab/>
        <w:tab/>
        <w:tab/>
        <w:tab/>
        <w:tab/>
        <w:t xml:space="preserve">22. jan. </w:t>
      </w:r>
      <w:r w:rsidDel="00000000" w:rsidR="00000000" w:rsidRPr="00000000">
        <w:rPr>
          <w:b w:val="1"/>
          <w:color w:val="ff0000"/>
          <w:rtl w:val="0"/>
        </w:rPr>
        <w:t xml:space="preserve">Skipulagsdagur</w:t>
      </w:r>
      <w:r w:rsidDel="00000000" w:rsidR="00000000" w:rsidRPr="00000000">
        <w:rPr>
          <w:b w:val="1"/>
          <w:color w:val="ff0000"/>
          <w:rtl w:val="0"/>
        </w:rPr>
        <w:tab/>
      </w:r>
      <w:r w:rsidDel="00000000" w:rsidR="00000000" w:rsidRPr="00000000">
        <w:rPr>
          <w:rtl w:val="0"/>
        </w:rPr>
      </w:r>
    </w:p>
    <w:p w:rsidR="00000000" w:rsidDel="00000000" w:rsidP="00000000" w:rsidRDefault="00000000" w:rsidRPr="00000000" w14:paraId="0000004C">
      <w:pPr>
        <w:spacing w:after="0" w:line="276" w:lineRule="auto"/>
        <w:ind w:left="2160" w:firstLine="720"/>
        <w:rPr>
          <w:b w:val="1"/>
        </w:rPr>
      </w:pPr>
      <w:r w:rsidDel="00000000" w:rsidR="00000000" w:rsidRPr="00000000">
        <w:rPr>
          <w:b w:val="1"/>
          <w:sz w:val="20"/>
          <w:szCs w:val="20"/>
          <w:rtl w:val="0"/>
        </w:rPr>
        <w:tab/>
        <w:tab/>
        <w:tab/>
        <w:tab/>
      </w:r>
      <w:r w:rsidDel="00000000" w:rsidR="00000000" w:rsidRPr="00000000">
        <w:rPr>
          <w:b w:val="1"/>
          <w:color w:val="ff0000"/>
          <w:rtl w:val="0"/>
        </w:rPr>
        <w:t xml:space="preserve">03. feb. Samráðsdagur</w:t>
      </w:r>
      <w:r w:rsidDel="00000000" w:rsidR="00000000" w:rsidRPr="00000000">
        <w:rPr>
          <w:rtl w:val="0"/>
        </w:rPr>
      </w:r>
    </w:p>
    <w:tbl>
      <w:tblPr>
        <w:tblStyle w:val="Table5"/>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2805"/>
        <w:gridCol w:w="2670"/>
        <w:tblGridChange w:id="0">
          <w:tblGrid>
            <w:gridCol w:w="3555"/>
            <w:gridCol w:w="2805"/>
            <w:gridCol w:w="2670"/>
          </w:tblGrid>
        </w:tblGridChange>
      </w:tblGrid>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after="200" w:before="240" w:line="276" w:lineRule="auto"/>
              <w:rPr>
                <w:b w:val="1"/>
              </w:rPr>
            </w:pPr>
            <w:r w:rsidDel="00000000" w:rsidR="00000000" w:rsidRPr="00000000">
              <w:rPr>
                <w:b w:val="1"/>
                <w:rtl w:val="0"/>
              </w:rPr>
              <w:t xml:space="preserve">Viðfangsefni</w:t>
            </w:r>
          </w:p>
          <w:p w:rsidR="00000000" w:rsidDel="00000000" w:rsidP="00000000" w:rsidRDefault="00000000" w:rsidRPr="00000000" w14:paraId="0000004E">
            <w:pPr>
              <w:spacing w:after="0" w:before="240" w:line="276" w:lineRule="auto"/>
              <w:rPr>
                <w:sz w:val="20"/>
                <w:szCs w:val="20"/>
              </w:rPr>
            </w:pPr>
            <w:r w:rsidDel="00000000" w:rsidR="00000000" w:rsidRPr="00000000">
              <w:rPr>
                <w:sz w:val="20"/>
                <w:szCs w:val="20"/>
                <w:rtl w:val="0"/>
              </w:rPr>
              <w:t xml:space="preserve">Lestur og bókmenntir</w:t>
            </w:r>
          </w:p>
          <w:p w:rsidR="00000000" w:rsidDel="00000000" w:rsidP="00000000" w:rsidRDefault="00000000" w:rsidRPr="00000000" w14:paraId="0000004F">
            <w:pPr>
              <w:spacing w:after="0" w:before="240"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50">
            <w:pPr>
              <w:spacing w:after="0" w:before="240"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51">
            <w:pPr>
              <w:spacing w:after="0" w:before="240" w:line="276" w:lineRule="auto"/>
              <w:rPr/>
            </w:pPr>
            <w:r w:rsidDel="00000000" w:rsidR="00000000" w:rsidRPr="00000000">
              <w:rPr>
                <w:sz w:val="20"/>
                <w:szCs w:val="20"/>
                <w:rtl w:val="0"/>
              </w:rPr>
              <w:t xml:space="preserve">Talað mál, hlustun og áhorf</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200" w:line="276" w:lineRule="auto"/>
              <w:ind w:right="-2660"/>
              <w:rPr>
                <w:sz w:val="20"/>
                <w:szCs w:val="20"/>
              </w:rPr>
            </w:pPr>
            <w:r w:rsidDel="00000000" w:rsidR="00000000" w:rsidRPr="00000000">
              <w:rPr>
                <w:b w:val="1"/>
                <w:rtl w:val="0"/>
              </w:rPr>
              <w:t xml:space="preserve">Námsefni</w:t>
              <w:br w:type="textWrapping"/>
              <w:br w:type="textWrapping"/>
            </w:r>
            <w:r w:rsidDel="00000000" w:rsidR="00000000" w:rsidRPr="00000000">
              <w:rPr>
                <w:sz w:val="20"/>
                <w:szCs w:val="20"/>
                <w:rtl w:val="0"/>
              </w:rPr>
              <w:t xml:space="preserve">Gísla saga Súrssonar</w:t>
            </w:r>
            <w:r w:rsidDel="00000000" w:rsidR="00000000" w:rsidRPr="00000000">
              <w:rPr>
                <w:rtl w:val="0"/>
              </w:rPr>
              <w:br w:type="textWrapping"/>
              <w:br w:type="textWrapping"/>
            </w:r>
            <w:r w:rsidDel="00000000" w:rsidR="00000000" w:rsidRPr="00000000">
              <w:rPr>
                <w:sz w:val="20"/>
                <w:szCs w:val="20"/>
                <w:rtl w:val="0"/>
              </w:rPr>
              <w:t xml:space="preserve">Málfræðiæfingar tengdar </w:t>
              <w:br w:type="textWrapping"/>
              <w:t xml:space="preserve">Gísla sögu</w:t>
            </w:r>
          </w:p>
          <w:p w:rsidR="00000000" w:rsidDel="00000000" w:rsidP="00000000" w:rsidRDefault="00000000" w:rsidRPr="00000000" w14:paraId="00000053">
            <w:pPr>
              <w:spacing w:after="200" w:line="276" w:lineRule="auto"/>
              <w:ind w:right="-2660"/>
              <w:rPr>
                <w:sz w:val="20"/>
                <w:szCs w:val="20"/>
              </w:rPr>
            </w:pPr>
            <w:r w:rsidDel="00000000" w:rsidR="00000000" w:rsidRPr="00000000">
              <w:rPr>
                <w:rtl w:val="0"/>
              </w:rPr>
              <w:br w:type="textWrapping"/>
            </w:r>
            <w:r w:rsidDel="00000000" w:rsidR="00000000" w:rsidRPr="00000000">
              <w:rPr>
                <w:sz w:val="20"/>
                <w:szCs w:val="20"/>
                <w:rtl w:val="0"/>
              </w:rPr>
              <w:t xml:space="preserve">Málfundur</w:t>
              <w:br w:type="textWrapping"/>
              <w:t xml:space="preserve">Kvikmyndin Útlaginn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200" w:line="276" w:lineRule="auto"/>
              <w:ind w:right="-2660"/>
              <w:rPr>
                <w:b w:val="1"/>
              </w:rPr>
            </w:pPr>
            <w:r w:rsidDel="00000000" w:rsidR="00000000" w:rsidRPr="00000000">
              <w:rPr>
                <w:b w:val="1"/>
                <w:rtl w:val="0"/>
              </w:rPr>
              <w:t xml:space="preserve">Námsmat</w:t>
              <w:br w:type="textWrapping"/>
              <w:br w:type="textWrapping"/>
            </w:r>
            <w:r w:rsidDel="00000000" w:rsidR="00000000" w:rsidRPr="00000000">
              <w:rPr>
                <w:sz w:val="20"/>
                <w:szCs w:val="20"/>
                <w:rtl w:val="0"/>
              </w:rPr>
              <w:t xml:space="preserve">Próf úr Gísla sögu</w:t>
              <w:br w:type="textWrapping"/>
              <w:t xml:space="preserve">Verkefni úr Gísla sögu</w:t>
            </w:r>
            <w:r w:rsidDel="00000000" w:rsidR="00000000" w:rsidRPr="00000000">
              <w:rPr>
                <w:b w:val="1"/>
                <w:rtl w:val="0"/>
              </w:rPr>
              <w:br w:type="textWrapping"/>
            </w:r>
          </w:p>
        </w:tc>
      </w:tr>
    </w:tbl>
    <w:p w:rsidR="00000000" w:rsidDel="00000000" w:rsidP="00000000" w:rsidRDefault="00000000" w:rsidRPr="00000000" w14:paraId="00000055">
      <w:pPr>
        <w:spacing w:after="240" w:before="240" w:line="276" w:lineRule="auto"/>
        <w:rPr>
          <w:b w:val="1"/>
          <w:sz w:val="24"/>
          <w:szCs w:val="24"/>
        </w:rPr>
      </w:pPr>
      <w:r w:rsidDel="00000000" w:rsidR="00000000" w:rsidRPr="00000000">
        <w:rPr>
          <w:sz w:val="24"/>
          <w:szCs w:val="24"/>
          <w:rtl w:val="0"/>
        </w:rPr>
        <w:t xml:space="preserve"> </w:t>
        <w:tab/>
        <w:tab/>
        <w:tab/>
        <w:tab/>
        <w:tab/>
        <w:tab/>
      </w:r>
      <w:r w:rsidDel="00000000" w:rsidR="00000000" w:rsidRPr="00000000">
        <w:rPr>
          <w:b w:val="1"/>
          <w:color w:val="ff0000"/>
          <w:rtl w:val="0"/>
        </w:rPr>
        <w:t xml:space="preserve">Vetrarleyfi</w:t>
        <w:br w:type="textWrapping"/>
        <w:tab/>
        <w:tab/>
        <w:tab/>
        <w:tab/>
        <w:tab/>
        <w:t xml:space="preserve">           17. - 23. feb. </w:t>
      </w:r>
      <w:r w:rsidDel="00000000" w:rsidR="00000000" w:rsidRPr="00000000">
        <w:rPr>
          <w:rtl w:val="0"/>
        </w:rPr>
      </w:r>
    </w:p>
    <w:p w:rsidR="00000000" w:rsidDel="00000000" w:rsidP="00000000" w:rsidRDefault="00000000" w:rsidRPr="00000000" w14:paraId="00000056">
      <w:pPr>
        <w:spacing w:after="0" w:before="240" w:line="276" w:lineRule="auto"/>
        <w:rPr>
          <w:b w:val="1"/>
        </w:rPr>
      </w:pPr>
      <w:r w:rsidDel="00000000" w:rsidR="00000000" w:rsidRPr="00000000">
        <w:rPr>
          <w:b w:val="1"/>
          <w:sz w:val="30"/>
          <w:szCs w:val="30"/>
          <w:rtl w:val="0"/>
        </w:rPr>
        <w:t xml:space="preserve">LOTA 5</w:t>
      </w:r>
      <w:r w:rsidDel="00000000" w:rsidR="00000000" w:rsidRPr="00000000">
        <w:rPr>
          <w:b w:val="1"/>
          <w:rtl w:val="0"/>
        </w:rPr>
        <w:t xml:space="preserve"> </w:t>
        <w:br w:type="textWrapping"/>
        <w:t xml:space="preserve">24. feb. - 11. apríl</w:t>
        <w:tab/>
        <w:tab/>
        <w:tab/>
        <w:tab/>
        <w:tab/>
      </w:r>
      <w:r w:rsidDel="00000000" w:rsidR="00000000" w:rsidRPr="00000000">
        <w:rPr>
          <w:b w:val="1"/>
          <w:color w:val="ff0000"/>
          <w:rtl w:val="0"/>
        </w:rPr>
        <w:t xml:space="preserve">03. mars  Bolludagur</w:t>
      </w:r>
      <w:r w:rsidDel="00000000" w:rsidR="00000000" w:rsidRPr="00000000">
        <w:rPr>
          <w:b w:val="1"/>
          <w:rtl w:val="0"/>
        </w:rPr>
        <w:tab/>
      </w:r>
      <w:r w:rsidDel="00000000" w:rsidR="00000000" w:rsidRPr="00000000">
        <w:rPr>
          <w:b w:val="1"/>
          <w:color w:val="ff0000"/>
          <w:rtl w:val="0"/>
        </w:rPr>
        <w:tab/>
        <w:tab/>
      </w:r>
      <w:r w:rsidDel="00000000" w:rsidR="00000000" w:rsidRPr="00000000">
        <w:rPr>
          <w:b w:val="1"/>
          <w:rtl w:val="0"/>
        </w:rPr>
        <w:tab/>
        <w:t xml:space="preserve">   </w:t>
        <w:tab/>
        <w:tab/>
        <w:tab/>
        <w:tab/>
        <w:tab/>
        <w:tab/>
      </w:r>
      <w:r w:rsidDel="00000000" w:rsidR="00000000" w:rsidRPr="00000000">
        <w:rPr>
          <w:b w:val="1"/>
          <w:color w:val="ff0000"/>
          <w:rtl w:val="0"/>
        </w:rPr>
        <w:t xml:space="preserve">04. mars  Sprengidagur</w:t>
        <w:br w:type="textWrapping"/>
        <w:tab/>
        <w:tab/>
        <w:tab/>
        <w:tab/>
        <w:tab/>
        <w:tab/>
        <w:tab/>
        <w:t xml:space="preserve">05. mars  Öskudagur</w:t>
        <w:br w:type="textWrapping"/>
        <w:tab/>
        <w:tab/>
        <w:tab/>
        <w:tab/>
        <w:tab/>
        <w:tab/>
        <w:tab/>
        <w:t xml:space="preserve">12.-14. mars Skíðaferð 10. bekkja </w:t>
      </w:r>
      <w:r w:rsidDel="00000000" w:rsidR="00000000" w:rsidRPr="00000000">
        <w:rPr>
          <w:b w:val="1"/>
          <w:rtl w:val="0"/>
        </w:rPr>
        <w:t xml:space="preserve">                                  </w:t>
      </w:r>
    </w:p>
    <w:tbl>
      <w:tblPr>
        <w:tblStyle w:val="Table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2805"/>
        <w:gridCol w:w="2715"/>
        <w:tblGridChange w:id="0">
          <w:tblGrid>
            <w:gridCol w:w="3570"/>
            <w:gridCol w:w="2805"/>
            <w:gridCol w:w="2715"/>
          </w:tblGrid>
        </w:tblGridChange>
      </w:tblGrid>
      <w:tr>
        <w:trPr>
          <w:cantSplit w:val="0"/>
          <w:trHeight w:val="11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200" w:before="240" w:line="276" w:lineRule="auto"/>
              <w:rPr>
                <w:b w:val="1"/>
              </w:rPr>
            </w:pPr>
            <w:r w:rsidDel="00000000" w:rsidR="00000000" w:rsidRPr="00000000">
              <w:rPr>
                <w:b w:val="1"/>
                <w:rtl w:val="0"/>
              </w:rPr>
              <w:t xml:space="preserve">Viðfangsefni</w:t>
            </w:r>
          </w:p>
          <w:p w:rsidR="00000000" w:rsidDel="00000000" w:rsidP="00000000" w:rsidRDefault="00000000" w:rsidRPr="00000000" w14:paraId="00000058">
            <w:pPr>
              <w:spacing w:after="0" w:before="240" w:line="276" w:lineRule="auto"/>
              <w:rPr>
                <w:sz w:val="20"/>
                <w:szCs w:val="20"/>
              </w:rPr>
            </w:pPr>
            <w:r w:rsidDel="00000000" w:rsidR="00000000" w:rsidRPr="00000000">
              <w:rPr>
                <w:sz w:val="20"/>
                <w:szCs w:val="20"/>
                <w:rtl w:val="0"/>
              </w:rPr>
              <w:t xml:space="preserve">Lestur og bókmenntir</w:t>
            </w:r>
          </w:p>
          <w:p w:rsidR="00000000" w:rsidDel="00000000" w:rsidP="00000000" w:rsidRDefault="00000000" w:rsidRPr="00000000" w14:paraId="00000059">
            <w:pPr>
              <w:spacing w:after="0" w:before="240" w:line="276" w:lineRule="auto"/>
              <w:rPr>
                <w:sz w:val="20"/>
                <w:szCs w:val="20"/>
              </w:rPr>
            </w:pPr>
            <w:r w:rsidDel="00000000" w:rsidR="00000000" w:rsidRPr="00000000">
              <w:rPr>
                <w:sz w:val="20"/>
                <w:szCs w:val="20"/>
                <w:rtl w:val="0"/>
              </w:rPr>
              <w:t xml:space="preserve">Málfræði og málnotkun</w:t>
              <w:br w:type="textWrapping"/>
              <w:br w:type="textWrapping"/>
              <w:t xml:space="preserve">Ritun</w:t>
            </w:r>
          </w:p>
          <w:p w:rsidR="00000000" w:rsidDel="00000000" w:rsidP="00000000" w:rsidRDefault="00000000" w:rsidRPr="00000000" w14:paraId="0000005A">
            <w:pPr>
              <w:spacing w:after="0" w:before="240" w:line="276"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5B">
            <w:pPr>
              <w:spacing w:after="0" w:before="240" w:line="276" w:lineRule="auto"/>
              <w:rPr>
                <w:b w:val="1"/>
              </w:rPr>
            </w:pPr>
            <w:r w:rsidDel="00000000" w:rsidR="00000000" w:rsidRPr="00000000">
              <w:rPr>
                <w:sz w:val="20"/>
                <w:szCs w:val="20"/>
                <w:rtl w:val="0"/>
              </w:rPr>
              <w:t xml:space="preserve">Talað mál, hlustun og áhorf</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200" w:line="276" w:lineRule="auto"/>
              <w:ind w:right="-2660"/>
              <w:rPr>
                <w:sz w:val="20"/>
                <w:szCs w:val="20"/>
              </w:rPr>
            </w:pPr>
            <w:r w:rsidDel="00000000" w:rsidR="00000000" w:rsidRPr="00000000">
              <w:rPr>
                <w:b w:val="1"/>
                <w:rtl w:val="0"/>
              </w:rPr>
              <w:t xml:space="preserve">Námsefni</w:t>
              <w:br w:type="textWrapping"/>
              <w:br w:type="textWrapping"/>
            </w:r>
            <w:r w:rsidDel="00000000" w:rsidR="00000000" w:rsidRPr="00000000">
              <w:rPr>
                <w:sz w:val="20"/>
                <w:szCs w:val="20"/>
                <w:rtl w:val="0"/>
              </w:rPr>
              <w:t xml:space="preserve">Kjörbók</w:t>
              <w:br w:type="textWrapping"/>
              <w:br w:type="textWrapping"/>
              <w:t xml:space="preserve">Orðaforðinn, mállýskur og</w:t>
              <w:br w:type="textWrapping"/>
              <w:t xml:space="preserve">framburðareinkenni</w:t>
            </w:r>
          </w:p>
          <w:p w:rsidR="00000000" w:rsidDel="00000000" w:rsidP="00000000" w:rsidRDefault="00000000" w:rsidRPr="00000000" w14:paraId="0000005D">
            <w:pPr>
              <w:spacing w:after="200" w:line="276" w:lineRule="auto"/>
              <w:ind w:right="-2660"/>
              <w:rPr>
                <w:sz w:val="20"/>
                <w:szCs w:val="20"/>
              </w:rPr>
            </w:pPr>
            <w:r w:rsidDel="00000000" w:rsidR="00000000" w:rsidRPr="00000000">
              <w:rPr>
                <w:sz w:val="20"/>
                <w:szCs w:val="20"/>
                <w:rtl w:val="0"/>
              </w:rPr>
              <w:t xml:space="preserve">Stutt æfingaverkefni </w:t>
              <w:br w:type="textWrapping"/>
            </w:r>
            <w:r w:rsidDel="00000000" w:rsidR="00000000" w:rsidRPr="00000000">
              <w:rPr>
                <w:sz w:val="20"/>
                <w:szCs w:val="20"/>
                <w:rtl w:val="0"/>
              </w:rPr>
              <w:t xml:space="preserve">Reglur um skráningu heimilda,</w:t>
              <w:br w:type="textWrapping"/>
              <w:t xml:space="preserve">stuðst við vefinn ritver.hi.is</w:t>
            </w:r>
            <w:r w:rsidDel="00000000" w:rsidR="00000000" w:rsidRPr="00000000">
              <w:rPr>
                <w:rtl w:val="0"/>
              </w:rPr>
              <w:br w:type="textWrapping"/>
              <w:br w:type="textWrapping"/>
            </w:r>
            <w:r w:rsidDel="00000000" w:rsidR="00000000" w:rsidRPr="00000000">
              <w:rPr>
                <w:sz w:val="20"/>
                <w:szCs w:val="20"/>
                <w:rtl w:val="0"/>
              </w:rPr>
              <w:t xml:space="preserve">Gullregn, íslensk þáttaröð</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200" w:line="276" w:lineRule="auto"/>
              <w:ind w:right="-2660"/>
              <w:rPr>
                <w:b w:val="1"/>
                <w:sz w:val="20"/>
                <w:szCs w:val="20"/>
              </w:rPr>
            </w:pPr>
            <w:r w:rsidDel="00000000" w:rsidR="00000000" w:rsidRPr="00000000">
              <w:rPr>
                <w:b w:val="1"/>
                <w:rtl w:val="0"/>
              </w:rPr>
              <w:t xml:space="preserve">Námsmat</w:t>
              <w:br w:type="textWrapping"/>
              <w:br w:type="textWrapping"/>
            </w:r>
            <w:r w:rsidDel="00000000" w:rsidR="00000000" w:rsidRPr="00000000">
              <w:rPr>
                <w:sz w:val="20"/>
                <w:szCs w:val="20"/>
                <w:rtl w:val="0"/>
              </w:rPr>
              <w:t xml:space="preserve">Lesskilningspróf 2</w:t>
              <w:br w:type="textWrapping"/>
              <w:t xml:space="preserve">Stafsetningarpróf 2</w:t>
              <w:br w:type="textWrapping"/>
              <w:t xml:space="preserve">Próf í heimildaskráningu</w:t>
              <w:br w:type="textWrapping"/>
              <w:t xml:space="preserve">Ritunarverkefni úr Gullregni</w:t>
            </w:r>
            <w:r w:rsidDel="00000000" w:rsidR="00000000" w:rsidRPr="00000000">
              <w:rPr>
                <w:b w:val="1"/>
                <w:sz w:val="20"/>
                <w:szCs w:val="20"/>
                <w:rtl w:val="0"/>
              </w:rPr>
              <w:br w:type="textWrapping"/>
            </w:r>
          </w:p>
        </w:tc>
      </w:tr>
    </w:tbl>
    <w:p w:rsidR="00000000" w:rsidDel="00000000" w:rsidP="00000000" w:rsidRDefault="00000000" w:rsidRPr="00000000" w14:paraId="0000005F">
      <w:pPr>
        <w:spacing w:after="240" w:before="240" w:line="276" w:lineRule="auto"/>
        <w:rPr>
          <w:b w:val="1"/>
          <w:color w:val="ff0000"/>
          <w:sz w:val="20"/>
          <w:szCs w:val="20"/>
        </w:rPr>
      </w:pPr>
      <w:r w:rsidDel="00000000" w:rsidR="00000000" w:rsidRPr="00000000">
        <w:rPr>
          <w:sz w:val="24"/>
          <w:szCs w:val="24"/>
          <w:rtl w:val="0"/>
        </w:rPr>
        <w:t xml:space="preserve"> </w:t>
        <w:tab/>
        <w:tab/>
        <w:tab/>
        <w:tab/>
        <w:tab/>
        <w:tab/>
      </w:r>
      <w:r w:rsidDel="00000000" w:rsidR="00000000" w:rsidRPr="00000000">
        <w:rPr>
          <w:b w:val="1"/>
          <w:color w:val="ff0000"/>
          <w:rtl w:val="0"/>
        </w:rPr>
        <w:t xml:space="preserve">Páskaleyfi</w:t>
        <w:br w:type="textWrapping"/>
        <w:tab/>
        <w:tab/>
        <w:tab/>
        <w:tab/>
        <w:t xml:space="preserve">           </w:t>
        <w:tab/>
        <w:t xml:space="preserve">         12. - 21. apríl</w:t>
      </w:r>
      <w:r w:rsidDel="00000000" w:rsidR="00000000" w:rsidRPr="00000000">
        <w:rPr>
          <w:rtl w:val="0"/>
        </w:rPr>
      </w:r>
    </w:p>
    <w:p w:rsidR="00000000" w:rsidDel="00000000" w:rsidP="00000000" w:rsidRDefault="00000000" w:rsidRPr="00000000" w14:paraId="00000060">
      <w:pPr>
        <w:spacing w:after="0" w:before="240" w:line="276" w:lineRule="auto"/>
        <w:rPr>
          <w:b w:val="1"/>
        </w:rPr>
      </w:pPr>
      <w:r w:rsidDel="00000000" w:rsidR="00000000" w:rsidRPr="00000000">
        <w:rPr>
          <w:b w:val="1"/>
          <w:sz w:val="30"/>
          <w:szCs w:val="30"/>
          <w:rtl w:val="0"/>
        </w:rPr>
        <w:t xml:space="preserve">LOTA 6</w:t>
      </w:r>
      <w:r w:rsidDel="00000000" w:rsidR="00000000" w:rsidRPr="00000000">
        <w:rPr>
          <w:b w:val="1"/>
          <w:rtl w:val="0"/>
        </w:rPr>
        <w:t xml:space="preserve">  </w:t>
        <w:br w:type="textWrapping"/>
        <w:t xml:space="preserve">22. apríl - 23. maí</w:t>
        <w:tab/>
        <w:tab/>
        <w:tab/>
        <w:tab/>
        <w:tab/>
      </w:r>
      <w:r w:rsidDel="00000000" w:rsidR="00000000" w:rsidRPr="00000000">
        <w:rPr>
          <w:b w:val="1"/>
          <w:color w:val="ff0000"/>
          <w:rtl w:val="0"/>
        </w:rPr>
        <w:t xml:space="preserve">24. apríl Sumardagurinn fyrsti</w:t>
        <w:br w:type="textWrapping"/>
        <w:tab/>
        <w:tab/>
        <w:tab/>
        <w:tab/>
        <w:tab/>
        <w:tab/>
        <w:tab/>
        <w:t xml:space="preserve">1. maí     Verkalýðsdagurinn</w:t>
        <w:br w:type="textWrapping"/>
        <w:tab/>
        <w:tab/>
        <w:tab/>
        <w:tab/>
        <w:tab/>
        <w:tab/>
        <w:tab/>
        <w:t xml:space="preserve">20. maí   Skipulagsdagur</w:t>
        <w:tab/>
        <w:br w:type="textWrapping"/>
        <w:tab/>
        <w:tab/>
        <w:tab/>
        <w:tab/>
        <w:tab/>
        <w:tab/>
        <w:tab/>
        <w:t xml:space="preserve">26. - 28. maí  Námsmatsdagar</w:t>
      </w:r>
      <w:r w:rsidDel="00000000" w:rsidR="00000000" w:rsidRPr="00000000">
        <w:rPr>
          <w:rtl w:val="0"/>
        </w:rPr>
      </w:r>
    </w:p>
    <w:p w:rsidR="00000000" w:rsidDel="00000000" w:rsidP="00000000" w:rsidRDefault="00000000" w:rsidRPr="00000000" w14:paraId="00000061">
      <w:pPr>
        <w:spacing w:after="0" w:line="276" w:lineRule="auto"/>
        <w:ind w:left="5040" w:firstLine="0"/>
        <w:rPr>
          <w:b w:val="1"/>
        </w:rPr>
      </w:pPr>
      <w:r w:rsidDel="00000000" w:rsidR="00000000" w:rsidRPr="00000000">
        <w:rPr>
          <w:b w:val="1"/>
          <w:color w:val="ff0000"/>
          <w:rtl w:val="0"/>
        </w:rPr>
        <w:t xml:space="preserve">29. maí   Uppstigningardagur</w:t>
        <w:br w:type="textWrapping"/>
        <w:t xml:space="preserve">2.- 4. júní Útskriftarferð 10. bekkja</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b w:val="1"/>
          <w:color w:val="ff0000"/>
          <w:rtl w:val="0"/>
        </w:rPr>
        <w:tab/>
        <w:tab/>
        <w:tab/>
        <w:tab/>
        <w:tab/>
        <w:tab/>
        <w:tab/>
        <w:t xml:space="preserve">5. júní    Heilsueflingardagur </w:t>
        <w:br w:type="textWrapping"/>
        <w:tab/>
        <w:tab/>
        <w:tab/>
        <w:tab/>
        <w:tab/>
        <w:tab/>
        <w:tab/>
        <w:t xml:space="preserve">6. júní    Skólaslit </w:t>
      </w:r>
      <w:r w:rsidDel="00000000" w:rsidR="00000000" w:rsidRPr="00000000">
        <w:rPr>
          <w:b w:val="1"/>
          <w:rtl w:val="0"/>
        </w:rPr>
        <w:t xml:space="preserve">                                                </w:t>
      </w:r>
      <w:r w:rsidDel="00000000" w:rsidR="00000000" w:rsidRPr="00000000">
        <w:rPr>
          <w:rtl w:val="0"/>
        </w:rPr>
        <w:t xml:space="preserve"> </w:t>
      </w:r>
    </w:p>
    <w:tbl>
      <w:tblPr>
        <w:tblStyle w:val="Table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3210"/>
        <w:gridCol w:w="2250"/>
        <w:tblGridChange w:id="0">
          <w:tblGrid>
            <w:gridCol w:w="3540"/>
            <w:gridCol w:w="3210"/>
            <w:gridCol w:w="2250"/>
          </w:tblGrid>
        </w:tblGridChange>
      </w:tblGrid>
      <w:tr>
        <w:trPr>
          <w:cantSplit w:val="0"/>
          <w:trHeight w:val="17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200" w:before="240" w:line="276" w:lineRule="auto"/>
              <w:rPr>
                <w:b w:val="1"/>
              </w:rPr>
            </w:pPr>
            <w:r w:rsidDel="00000000" w:rsidR="00000000" w:rsidRPr="00000000">
              <w:rPr>
                <w:b w:val="1"/>
                <w:rtl w:val="0"/>
              </w:rPr>
              <w:t xml:space="preserve">Viðfangsefni</w:t>
            </w:r>
          </w:p>
          <w:p w:rsidR="00000000" w:rsidDel="00000000" w:rsidP="00000000" w:rsidRDefault="00000000" w:rsidRPr="00000000" w14:paraId="00000064">
            <w:pPr>
              <w:spacing w:after="0" w:before="240" w:line="276" w:lineRule="auto"/>
              <w:rPr>
                <w:sz w:val="20"/>
                <w:szCs w:val="20"/>
              </w:rPr>
            </w:pPr>
            <w:r w:rsidDel="00000000" w:rsidR="00000000" w:rsidRPr="00000000">
              <w:rPr>
                <w:sz w:val="20"/>
                <w:szCs w:val="20"/>
                <w:rtl w:val="0"/>
              </w:rPr>
              <w:t xml:space="preserve">Lestur og bókmenntir</w:t>
              <w:br w:type="textWrapping"/>
              <w:br w:type="textWrapping"/>
              <w:br w:type="textWrapping"/>
              <w:t xml:space="preserve">Ritun</w:t>
            </w:r>
          </w:p>
          <w:p w:rsidR="00000000" w:rsidDel="00000000" w:rsidP="00000000" w:rsidRDefault="00000000" w:rsidRPr="00000000" w14:paraId="00000065">
            <w:pPr>
              <w:spacing w:after="0" w:before="240" w:line="276" w:lineRule="auto"/>
              <w:rPr/>
            </w:pPr>
            <w:r w:rsidDel="00000000" w:rsidR="00000000" w:rsidRPr="00000000">
              <w:rPr>
                <w:sz w:val="20"/>
                <w:szCs w:val="20"/>
                <w:rtl w:val="0"/>
              </w:rPr>
              <w:t xml:space="preserve">Talað mál, hlustun og áhorf</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0" w:line="276" w:lineRule="auto"/>
              <w:ind w:right="-2660"/>
              <w:rPr>
                <w:b w:val="1"/>
                <w:sz w:val="20"/>
                <w:szCs w:val="20"/>
              </w:rPr>
            </w:pPr>
            <w:r w:rsidDel="00000000" w:rsidR="00000000" w:rsidRPr="00000000">
              <w:rPr>
                <w:b w:val="1"/>
                <w:sz w:val="20"/>
                <w:szCs w:val="20"/>
                <w:rtl w:val="0"/>
              </w:rPr>
              <w:t xml:space="preserve">Námsefni</w:t>
              <w:br w:type="textWrapping"/>
            </w:r>
          </w:p>
          <w:p w:rsidR="00000000" w:rsidDel="00000000" w:rsidP="00000000" w:rsidRDefault="00000000" w:rsidRPr="00000000" w14:paraId="00000067">
            <w:pPr>
              <w:spacing w:after="0" w:line="276" w:lineRule="auto"/>
              <w:ind w:right="-2660"/>
              <w:rPr>
                <w:sz w:val="20"/>
                <w:szCs w:val="20"/>
              </w:rPr>
            </w:pPr>
            <w:r w:rsidDel="00000000" w:rsidR="00000000" w:rsidRPr="00000000">
              <w:rPr>
                <w:sz w:val="20"/>
                <w:szCs w:val="20"/>
                <w:rtl w:val="0"/>
              </w:rPr>
              <w:t xml:space="preserve">Kjörbók</w:t>
              <w:br w:type="textWrapping"/>
              <w:t xml:space="preserve">Bragfræði, ljóðalestur </w:t>
              <w:br w:type="textWrapping"/>
              <w:t xml:space="preserve">og ljóðatúlkun</w:t>
              <w:br w:type="textWrapping"/>
              <w:br w:type="textWrapping"/>
              <w:t xml:space="preserve">Smásaga</w:t>
            </w:r>
          </w:p>
          <w:p w:rsidR="00000000" w:rsidDel="00000000" w:rsidP="00000000" w:rsidRDefault="00000000" w:rsidRPr="00000000" w14:paraId="00000068">
            <w:pPr>
              <w:spacing w:after="0" w:line="276" w:lineRule="auto"/>
              <w:ind w:right="-2660"/>
              <w:rPr>
                <w:sz w:val="20"/>
                <w:szCs w:val="20"/>
              </w:rPr>
            </w:pPr>
            <w:r w:rsidDel="00000000" w:rsidR="00000000" w:rsidRPr="00000000">
              <w:rPr>
                <w:sz w:val="20"/>
                <w:szCs w:val="20"/>
                <w:rtl w:val="0"/>
              </w:rPr>
              <w:br w:type="textWrapping"/>
              <w:t xml:space="preserve">Málfundur</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spacing w:after="0" w:line="276" w:lineRule="auto"/>
              <w:ind w:right="-2660"/>
              <w:rPr>
                <w:b w:val="1"/>
                <w:sz w:val="20"/>
                <w:szCs w:val="20"/>
              </w:rPr>
            </w:pPr>
            <w:r w:rsidDel="00000000" w:rsidR="00000000" w:rsidRPr="00000000">
              <w:rPr>
                <w:b w:val="1"/>
                <w:sz w:val="20"/>
                <w:szCs w:val="20"/>
                <w:rtl w:val="0"/>
              </w:rPr>
              <w:t xml:space="preserve">Námsmat</w:t>
              <w:br w:type="textWrapping"/>
            </w:r>
          </w:p>
          <w:p w:rsidR="00000000" w:rsidDel="00000000" w:rsidP="00000000" w:rsidRDefault="00000000" w:rsidRPr="00000000" w14:paraId="0000006A">
            <w:pPr>
              <w:spacing w:after="0" w:line="276" w:lineRule="auto"/>
              <w:ind w:right="-2660"/>
              <w:rPr>
                <w:sz w:val="20"/>
                <w:szCs w:val="20"/>
              </w:rPr>
            </w:pPr>
            <w:r w:rsidDel="00000000" w:rsidR="00000000" w:rsidRPr="00000000">
              <w:rPr>
                <w:sz w:val="20"/>
                <w:szCs w:val="20"/>
                <w:rtl w:val="0"/>
              </w:rPr>
              <w:t xml:space="preserve">Lesskilningspróf 3</w:t>
              <w:br w:type="textWrapping"/>
              <w:t xml:space="preserve">Stafsetningarpróf 3</w:t>
              <w:br w:type="textWrapping"/>
              <w:t xml:space="preserve">Próf úr bragfræði og </w:t>
              <w:br w:type="textWrapping"/>
              <w:t xml:space="preserve">ljóðum</w:t>
            </w:r>
          </w:p>
          <w:p w:rsidR="00000000" w:rsidDel="00000000" w:rsidP="00000000" w:rsidRDefault="00000000" w:rsidRPr="00000000" w14:paraId="0000006B">
            <w:pPr>
              <w:spacing w:after="0" w:line="276" w:lineRule="auto"/>
              <w:ind w:right="-2660"/>
              <w:rPr>
                <w:b w:val="1"/>
                <w:sz w:val="20"/>
                <w:szCs w:val="20"/>
              </w:rPr>
            </w:pPr>
            <w:r w:rsidDel="00000000" w:rsidR="00000000" w:rsidRPr="00000000">
              <w:rPr>
                <w:sz w:val="20"/>
                <w:szCs w:val="20"/>
                <w:rtl w:val="0"/>
              </w:rPr>
              <w:t xml:space="preserve">Smásaga</w:t>
            </w:r>
            <w:r w:rsidDel="00000000" w:rsidR="00000000" w:rsidRPr="00000000">
              <w:rPr>
                <w:b w:val="1"/>
                <w:sz w:val="20"/>
                <w:szCs w:val="20"/>
                <w:rtl w:val="0"/>
              </w:rPr>
              <w:br w:type="textWrapping"/>
              <w:br w:type="textWrapping"/>
              <w:br w:type="textWrapping"/>
            </w:r>
          </w:p>
        </w:tc>
      </w:tr>
    </w:tbl>
    <w:p w:rsidR="00000000" w:rsidDel="00000000" w:rsidP="00000000" w:rsidRDefault="00000000" w:rsidRPr="00000000" w14:paraId="0000006C">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0" w:before="240" w:line="276" w:lineRule="auto"/>
        <w:rPr>
          <w:b w:val="1"/>
        </w:rPr>
      </w:pPr>
      <w:r w:rsidDel="00000000" w:rsidR="00000000" w:rsidRPr="00000000">
        <w:rPr>
          <w:b w:val="1"/>
          <w:rtl w:val="0"/>
        </w:rPr>
        <w:t xml:space="preserve"> </w:t>
      </w:r>
    </w:p>
    <w:p w:rsidR="00000000" w:rsidDel="00000000" w:rsidP="00000000" w:rsidRDefault="00000000" w:rsidRPr="00000000" w14:paraId="0000006E">
      <w:pPr>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b w:val="1"/>
        <w:sz w:val="48"/>
        <w:szCs w:val="48"/>
      </w:rPr>
    </w:pPr>
    <w:r w:rsidDel="00000000" w:rsidR="00000000" w:rsidRPr="00000000">
      <w:rPr>
        <w:b w:val="1"/>
        <w:sz w:val="48"/>
        <w:szCs w:val="48"/>
        <w:rtl w:val="0"/>
      </w:rPr>
      <w:t xml:space="preserve">Garðaskóli 2024-25</w:t>
    </w:r>
  </w:p>
  <w:p w:rsidR="00000000" w:rsidDel="00000000" w:rsidP="00000000" w:rsidRDefault="00000000" w:rsidRPr="00000000" w14:paraId="00000070">
    <w:pPr>
      <w:rPr>
        <w:b w:val="1"/>
        <w:sz w:val="36"/>
        <w:szCs w:val="36"/>
      </w:rPr>
    </w:pPr>
    <w:r w:rsidDel="00000000" w:rsidR="00000000" w:rsidRPr="00000000">
      <w:rPr>
        <w:b w:val="1"/>
        <w:sz w:val="36"/>
        <w:szCs w:val="36"/>
        <w:rtl w:val="0"/>
      </w:rPr>
      <w:t xml:space="preserve">Námsáætlun í íslensku flugferð, 9. bekkur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s-I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enjulegur" w:default="1">
    <w:name w:val="Normal"/>
    <w:qFormat w:val="1"/>
  </w:style>
  <w:style w:type="character" w:styleId="Sjlfgefinleturgermlsgreinar" w:default="1">
    <w:name w:val="Default Paragraph Font"/>
    <w:uiPriority w:val="1"/>
    <w:unhideWhenUsed w:val="1"/>
  </w:style>
  <w:style w:type="table" w:styleId="Tafla-venjuleg" w:default="1">
    <w:name w:val="Normal Table"/>
    <w:uiPriority w:val="99"/>
    <w:semiHidden w:val="1"/>
    <w:unhideWhenUsed w:val="1"/>
    <w:tblPr>
      <w:tblInd w:w="0.0" w:type="dxa"/>
      <w:tblCellMar>
        <w:top w:w="0.0" w:type="dxa"/>
        <w:left w:w="108.0" w:type="dxa"/>
        <w:bottom w:w="0.0" w:type="dxa"/>
        <w:right w:w="108.0" w:type="dxa"/>
      </w:tblCellMar>
    </w:tblPr>
  </w:style>
  <w:style w:type="numbering" w:styleId="Enginnlisti" w:default="1">
    <w:name w:val="No List"/>
    <w:uiPriority w:val="99"/>
    <w:semiHidden w:val="1"/>
    <w:unhideWhenUsed w:val="1"/>
  </w:style>
  <w:style w:type="character" w:styleId="Tengill">
    <w:name w:val="Hyperlink"/>
    <w:basedOn w:val="Sjlfgefinleturgermlsgreinar"/>
    <w:uiPriority w:val="99"/>
    <w:unhideWhenUsed w:val="1"/>
    <w:rsid w:val="00A605B1"/>
    <w:rPr>
      <w:color w:val="0563c1" w:themeColor="hyperlink"/>
      <w:u w:val="single"/>
    </w:rPr>
  </w:style>
  <w:style w:type="character" w:styleId="Ekkileystrtilgreiningu">
    <w:name w:val="Unresolved Mention"/>
    <w:basedOn w:val="Sjlfgefinleturgermlsgreinar"/>
    <w:uiPriority w:val="99"/>
    <w:semiHidden w:val="1"/>
    <w:unhideWhenUsed w:val="1"/>
    <w:rsid w:val="00A605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ardaskoli.is/skolinn/skoladagatal/" TargetMode="External"/><Relationship Id="rId8" Type="http://schemas.openxmlformats.org/officeDocument/2006/relationships/hyperlink" Target="http://gardaskoli.is/skolinn/skoladagatal/"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m4qvKWF7amsOasndCSTm3hARA==">CgMxLjA4AHIhMWg0LVVqR2FhbGptSVMzanRCOXNtRXJVZktaQXZVYXh4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2024-03-12T09:59:00Z</dcterms:created>
  <dc:creator>Sigurður Stefán Haraldsson</dc:creator>
</cp:coreProperties>
</file>